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389" w:lineRule="atLeast"/>
        <w:jc w:val="center"/>
      </w:pPr>
      <w:r>
        <w:rPr>
          <w:b/>
          <w:bCs/>
          <w:sz w:val="27"/>
          <w:szCs w:val="27"/>
        </w:rPr>
        <w:t>13.04. География. 7 класс. Тема</w:t>
      </w:r>
      <w:r>
        <w:rPr>
          <w:b/>
          <w:bCs/>
          <w:sz w:val="27"/>
          <w:szCs w:val="27"/>
        </w:rPr>
        <w:t xml:space="preserve"> "Страны Северной</w:t>
      </w:r>
      <w:r>
        <w:rPr>
          <w:b/>
          <w:bCs/>
          <w:sz w:val="27"/>
          <w:szCs w:val="27"/>
        </w:rPr>
        <w:t xml:space="preserve"> и Средней</w:t>
      </w:r>
      <w:r>
        <w:rPr>
          <w:b/>
          <w:bCs/>
          <w:sz w:val="27"/>
          <w:szCs w:val="27"/>
        </w:rPr>
        <w:t xml:space="preserve"> Европы»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Евразия состоит из 2</w:t>
      </w:r>
      <w:r>
        <w:rPr>
          <w:color w:val="000000"/>
        </w:rPr>
        <w:t xml:space="preserve"> частей света? (Европы и Азии)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Европа. Относительно маленькая часть света.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i/>
          <w:iCs/>
          <w:color w:val="000000"/>
        </w:rPr>
        <w:t>с</w:t>
      </w:r>
      <w:proofErr w:type="gramEnd"/>
      <w:r>
        <w:rPr>
          <w:i/>
          <w:iCs/>
          <w:color w:val="000000"/>
        </w:rPr>
        <w:t>м. Атлас. Европа.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S = Европы вместе с островами примерно 10 млн. км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i/>
          <w:iCs/>
          <w:color w:val="000000"/>
        </w:rPr>
        <w:t>см. Атлас.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Она густо населена, здесь живут 693 млн. человек. Большинство население европейских стран живёт в городах.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i/>
          <w:iCs/>
          <w:color w:val="000000"/>
        </w:rPr>
        <w:t>См. Атлас. Зарубежная Европа.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На территории Европы располагаются 43 (из 93) государства.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Стремление к "единой Европе" без границ начало воплощаться в жизнь после создания Европейского союза в 1967 году. На период 2016 году, в него входят 28 стран.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Цель Европейского союза, устранение всех препятствий на пути свободного передвижения товаров, услуг, людей.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Большинство стран Европы имеет развитую промышленность Европа один из финансовых и торговых центров мира.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 xml:space="preserve">По особенностям географического положения, природы, населения и хозяйства Европу часто разделяют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Север</w:t>
      </w:r>
      <w:r>
        <w:rPr>
          <w:color w:val="000000"/>
        </w:rPr>
        <w:t>ную, Южную, Восточную, Западную.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 xml:space="preserve"> Северная Европа. 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1.На рис. 185найдите страны Северной Европы и назовите их столицы.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Норвегия - Осло, Швеци</w:t>
      </w:r>
      <w:proofErr w:type="gramStart"/>
      <w:r>
        <w:rPr>
          <w:color w:val="000000"/>
        </w:rPr>
        <w:t>я-</w:t>
      </w:r>
      <w:proofErr w:type="gramEnd"/>
      <w:r>
        <w:rPr>
          <w:color w:val="000000"/>
        </w:rPr>
        <w:t xml:space="preserve"> Стокгольм, Дания - Копенгаген, Финляндия - Хельсинки, Исландия - Рейкьявик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  <w:u w:val="single"/>
        </w:rPr>
        <w:t>2. Работа по физической карте. Северная Европа.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color w:val="000000"/>
        </w:rPr>
        <w:t>Территории</w:t>
      </w:r>
      <w:proofErr w:type="gramEnd"/>
      <w:r>
        <w:rPr>
          <w:color w:val="000000"/>
        </w:rPr>
        <w:t xml:space="preserve"> относящиеся к Северной Европе.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(Скандинавский п-ов, п-ов Ютландия, о. Исландия, Фарерские острова)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color w:val="000000"/>
        </w:rPr>
        <w:t>О</w:t>
      </w:r>
      <w:r>
        <w:rPr>
          <w:color w:val="000000"/>
        </w:rPr>
        <w:t>кеаны (Северный Ледовитый, Атлантический) и моря (Балтийское, Северное, Норвежское, Баренцево), заливы и п</w:t>
      </w:r>
      <w:r>
        <w:rPr>
          <w:color w:val="000000"/>
        </w:rPr>
        <w:t xml:space="preserve">роливы (Ботнический, Финский), </w:t>
      </w:r>
      <w:proofErr w:type="gramEnd"/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 xml:space="preserve"> Условная </w:t>
      </w:r>
      <w:proofErr w:type="gramStart"/>
      <w:r>
        <w:rPr>
          <w:color w:val="000000"/>
        </w:rPr>
        <w:t>линия</w:t>
      </w:r>
      <w:proofErr w:type="gramEnd"/>
      <w:r>
        <w:rPr>
          <w:color w:val="000000"/>
        </w:rPr>
        <w:t xml:space="preserve"> свидетельствующая об их северном положении</w:t>
      </w:r>
      <w:r>
        <w:t xml:space="preserve"> - </w:t>
      </w:r>
      <w:r>
        <w:rPr>
          <w:color w:val="000000"/>
        </w:rPr>
        <w:t>северный полярный круг.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t>С</w:t>
      </w:r>
      <w:r>
        <w:rPr>
          <w:color w:val="000000"/>
        </w:rPr>
        <w:t>траны Северной Европы, которые граничат с Россией (Норвегия, Финляндия)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  <w:u w:val="single"/>
        </w:rPr>
        <w:t>Работа по климатической карте в атласе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 xml:space="preserve">Страны Северной Европы </w:t>
      </w:r>
      <w:proofErr w:type="spellStart"/>
      <w:r>
        <w:rPr>
          <w:color w:val="000000"/>
        </w:rPr>
        <w:t>расположены</w:t>
      </w:r>
      <w:r>
        <w:rPr>
          <w:color w:val="000000"/>
        </w:rPr>
        <w:t>большей</w:t>
      </w:r>
      <w:proofErr w:type="spellEnd"/>
      <w:r>
        <w:rPr>
          <w:color w:val="000000"/>
        </w:rPr>
        <w:t xml:space="preserve"> частью в умеренном климатическом поясе, за исключением территории на крайнем Севере Скандина</w:t>
      </w:r>
      <w:r>
        <w:rPr>
          <w:color w:val="000000"/>
        </w:rPr>
        <w:t xml:space="preserve">вского полуострова 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В самый холодный месяц t воздуха колеблется от -14 на Северо-востоке до +2 на Юго-западе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proofErr w:type="gramStart"/>
      <w:r>
        <w:rPr>
          <w:color w:val="000000"/>
        </w:rPr>
        <w:t>Та</w:t>
      </w:r>
      <w:r w:rsidR="00EB7597">
        <w:rPr>
          <w:color w:val="000000"/>
        </w:rPr>
        <w:t>кая</w:t>
      </w:r>
      <w:proofErr w:type="gramEnd"/>
      <w:r w:rsidR="00EB7597">
        <w:rPr>
          <w:color w:val="000000"/>
        </w:rPr>
        <w:t xml:space="preserve"> высокая t объясняется </w:t>
      </w:r>
      <w:r>
        <w:rPr>
          <w:color w:val="000000"/>
        </w:rPr>
        <w:t>следствием тёплого Норвежского течения Климатическое лето бывает только в Дании, на юге Норвегии, в южных и центральных районах Швеции, а также Финляндии. Влажный прохладный климат способствует тому, что Швеция и Финляндия являются самыми лесистыми европейскими странами.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333333"/>
        </w:rPr>
        <w:t> </w:t>
      </w:r>
      <w:r>
        <w:t>Мы знаем важную закономерность: особенности географического положения влияют на природные условия, богатства территории, а значит, на жизнь и деятельность людей.</w:t>
      </w:r>
    </w:p>
    <w:p w:rsidR="005F6D43" w:rsidRDefault="00EB7597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t>Полезные</w:t>
      </w:r>
      <w:r w:rsidR="005F6D43">
        <w:t xml:space="preserve"> иско</w:t>
      </w:r>
      <w:r>
        <w:t>паемые Северной Европы</w:t>
      </w:r>
      <w:proofErr w:type="gramStart"/>
      <w:r>
        <w:t xml:space="preserve"> .</w:t>
      </w:r>
      <w:proofErr w:type="gramEnd"/>
      <w:r>
        <w:t xml:space="preserve"> </w:t>
      </w:r>
      <w:r w:rsidR="005F6D43">
        <w:t> Каменный уголь, железо , руды полиметаллов , цветные металлы, слюда, гранит и мрамор , месторождения нефти и газа на шельфе Северного моря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t>-Какими видами хозяйственной деятельности в связи с этим может заниматься население?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</w:rPr>
        <w:t>- </w:t>
      </w:r>
      <w:r>
        <w:t>Можно заниматься рыболовством.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</w:rPr>
        <w:t>- </w:t>
      </w:r>
      <w:r>
        <w:t> Можно добывать полезные ископаемые со дна океана.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</w:rPr>
        <w:t>- </w:t>
      </w:r>
      <w:r>
        <w:t>Можно использовать океан как транспортный путь для кораблей.</w:t>
      </w:r>
    </w:p>
    <w:p w:rsidR="00EB7597" w:rsidRDefault="00EB7597" w:rsidP="005F6D43">
      <w:pPr>
        <w:pStyle w:val="a3"/>
        <w:shd w:val="clear" w:color="auto" w:fill="FFFFFF"/>
        <w:spacing w:before="0" w:beforeAutospacing="0" w:after="0" w:afterAutospacing="0" w:line="245" w:lineRule="atLeast"/>
      </w:pP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</w:rPr>
        <w:t>-</w:t>
      </w:r>
      <w:r>
        <w:t> Особенностью населения стран Северной Европы являются их общие предки – германские племена – викинги.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lastRenderedPageBreak/>
        <w:t>Каждый географический объект имеет уникальный облик, в том числе и страны северной Европы.</w:t>
      </w:r>
    </w:p>
    <w:p w:rsidR="005F6D43" w:rsidRDefault="005F6D43" w:rsidP="005F6D43">
      <w:pPr>
        <w:pStyle w:val="a3"/>
        <w:spacing w:before="0" w:beforeAutospacing="0" w:after="0" w:afterAutospacing="0" w:line="245" w:lineRule="atLeast"/>
      </w:pPr>
      <w:r>
        <w:rPr>
          <w:b/>
          <w:bCs/>
          <w:u w:val="single"/>
        </w:rPr>
        <w:t>Норвегия. Знакомство с понятием “фьорд”.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t>Норвежцы живут в ос</w:t>
      </w:r>
      <w:r w:rsidR="00EB7597">
        <w:t xml:space="preserve">новном вдоль побережья. 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t>(</w:t>
      </w:r>
      <w:proofErr w:type="spellStart"/>
      <w:proofErr w:type="gramStart"/>
      <w:r>
        <w:t>C</w:t>
      </w:r>
      <w:proofErr w:type="gramEnd"/>
      <w:r>
        <w:t>мягчают</w:t>
      </w:r>
      <w:proofErr w:type="spellEnd"/>
      <w:r>
        <w:t xml:space="preserve"> климат водные массы Атлантики и тёплое Северо-Атлантическое течение)</w:t>
      </w:r>
    </w:p>
    <w:p w:rsidR="005F6D43" w:rsidRDefault="00EB7597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</w:rPr>
        <w:t>Б</w:t>
      </w:r>
      <w:r w:rsidR="005F6D43">
        <w:t>ереговая линия этих стран сильно изрезана.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t xml:space="preserve"> Это характерная особенность природы стран региона – наличие фьордов. Найдите в тексте учебника стр. 314 объяснение этому </w:t>
      </w:r>
      <w:proofErr w:type="spellStart"/>
      <w:r>
        <w:t>термину</w:t>
      </w:r>
      <w:proofErr w:type="gramStart"/>
      <w:r>
        <w:t>.</w:t>
      </w:r>
      <w:r>
        <w:rPr>
          <w:b/>
          <w:bCs/>
        </w:rPr>
        <w:t>Ф</w:t>
      </w:r>
      <w:proofErr w:type="gramEnd"/>
      <w:r>
        <w:rPr>
          <w:b/>
          <w:bCs/>
        </w:rPr>
        <w:t>ьорд</w:t>
      </w:r>
      <w:proofErr w:type="spellEnd"/>
      <w:r>
        <w:t> – в переводе с норвежского языка – морской залив, это узкие длинные затопленные водой ущелья с крутыми обрывистыми берегами. В геологическом отношении фьорды очень молоды, они образовались, когда ледник сползал по тектоническим трещинам. Самый крупный в Европе фьорд находится в Норвегии – это фьорд </w:t>
      </w:r>
      <w:proofErr w:type="spellStart"/>
      <w:r>
        <w:rPr>
          <w:b/>
          <w:bCs/>
        </w:rPr>
        <w:t>Согне</w:t>
      </w:r>
      <w:proofErr w:type="spellEnd"/>
      <w:proofErr w:type="gramStart"/>
      <w:r>
        <w:rPr>
          <w:b/>
          <w:bCs/>
        </w:rPr>
        <w:t xml:space="preserve"> .</w:t>
      </w:r>
      <w:proofErr w:type="gramEnd"/>
    </w:p>
    <w:p w:rsidR="005F6D43" w:rsidRDefault="00EB7597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t>Л</w:t>
      </w:r>
      <w:r w:rsidR="005F6D43">
        <w:t>едник последнего оледенения Земли (10 тыс. лет назад) покрывал территорию всех стран Северной Европы, за исключением Исландии. Отступая, ледник оставил после себя ледниковые наносы – морену, а также много озёр ледникового происхождения. Рельеф</w:t>
      </w:r>
      <w:proofErr w:type="gramStart"/>
      <w:r w:rsidR="005F6D43">
        <w:t xml:space="preserve"> ,</w:t>
      </w:r>
      <w:proofErr w:type="gramEnd"/>
      <w:r w:rsidR="005F6D43">
        <w:t xml:space="preserve"> сформировавшийся в результате деятельности ледника называется моренным.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b/>
          <w:bCs/>
          <w:i/>
          <w:iCs/>
        </w:rPr>
        <w:t>Норвегия </w:t>
      </w:r>
      <w:r>
        <w:t xml:space="preserve">– гористая страна, </w:t>
      </w:r>
      <w:proofErr w:type="gramStart"/>
      <w:r>
        <w:t>со</w:t>
      </w:r>
      <w:proofErr w:type="gramEnd"/>
      <w:r>
        <w:t xml:space="preserve"> множеством высоких плато, покрытых ледниками.</w:t>
      </w:r>
    </w:p>
    <w:p w:rsidR="005F6D43" w:rsidRDefault="005F6D43" w:rsidP="00EB7597">
      <w:pPr>
        <w:pStyle w:val="a3"/>
        <w:shd w:val="clear" w:color="auto" w:fill="FFFFFF"/>
        <w:spacing w:before="0" w:beforeAutospacing="0" w:after="0" w:afterAutospacing="0" w:line="245" w:lineRule="atLeast"/>
      </w:pPr>
      <w:r>
        <w:t>Сегодня Норвегия – крупнейший производитель нефти в Европе. Но для своей экономики страна производит гидроэлектроэнергию, так как короткие реки имеют много водопадов, на них по</w:t>
      </w:r>
      <w:r w:rsidR="00EB7597">
        <w:t>строены ГЭС</w:t>
      </w:r>
    </w:p>
    <w:p w:rsidR="005F6D43" w:rsidRDefault="005F6D43" w:rsidP="00EB7597">
      <w:pPr>
        <w:pStyle w:val="a3"/>
        <w:spacing w:before="0" w:beforeAutospacing="0" w:after="0" w:afterAutospacing="0" w:line="245" w:lineRule="atLeast"/>
      </w:pPr>
      <w:r>
        <w:rPr>
          <w:b/>
          <w:bCs/>
          <w:u w:val="single"/>
        </w:rPr>
        <w:t>Исландия.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 xml:space="preserve">Исландия - сейсмическая территория с действующими вулканами (Гекла, Лаки и др.) и гейзерами. Знаменитый гейзер </w:t>
      </w:r>
      <w:proofErr w:type="spellStart"/>
      <w:r>
        <w:rPr>
          <w:color w:val="000000"/>
        </w:rPr>
        <w:t>Строккур</w:t>
      </w:r>
      <w:proofErr w:type="spellEnd"/>
      <w:r>
        <w:rPr>
          <w:color w:val="000000"/>
        </w:rPr>
        <w:t xml:space="preserve"> выбрасывает столб воды высотой 30-35м</w:t>
      </w:r>
    </w:p>
    <w:p w:rsidR="005F6D43" w:rsidRDefault="00EB7597" w:rsidP="00170FAC">
      <w:pPr>
        <w:pStyle w:val="a3"/>
        <w:shd w:val="clear" w:color="auto" w:fill="FFFFFF"/>
        <w:spacing w:before="0" w:beforeAutospacing="0" w:after="0" w:afterAutospacing="0" w:line="245" w:lineRule="atLeast"/>
      </w:pPr>
      <w:r>
        <w:rPr>
          <w:color w:val="000000"/>
        </w:rPr>
        <w:t>О</w:t>
      </w:r>
      <w:r w:rsidR="005F6D43">
        <w:rPr>
          <w:color w:val="000000"/>
        </w:rPr>
        <w:t>стров являетс</w:t>
      </w:r>
      <w:r>
        <w:rPr>
          <w:color w:val="000000"/>
        </w:rPr>
        <w:t xml:space="preserve">я </w:t>
      </w:r>
      <w:proofErr w:type="spellStart"/>
      <w:r>
        <w:rPr>
          <w:color w:val="000000"/>
        </w:rPr>
        <w:t>сейсмичной</w:t>
      </w:r>
      <w:proofErr w:type="spellEnd"/>
      <w:r>
        <w:rPr>
          <w:color w:val="000000"/>
        </w:rPr>
        <w:t xml:space="preserve"> зоной,</w:t>
      </w:r>
      <w:r w:rsidR="005F6D43">
        <w:rPr>
          <w:color w:val="000000"/>
        </w:rPr>
        <w:t xml:space="preserve"> частью срединн</w:t>
      </w:r>
      <w:r>
        <w:rPr>
          <w:color w:val="000000"/>
        </w:rPr>
        <w:t>о-океанического хребта, границей литосферных плит</w:t>
      </w:r>
      <w:r>
        <w:t>.</w:t>
      </w:r>
    </w:p>
    <w:p w:rsidR="005F6D43" w:rsidRDefault="005F6D43" w:rsidP="005F6D43">
      <w:pPr>
        <w:pStyle w:val="a3"/>
        <w:shd w:val="clear" w:color="auto" w:fill="FFFFFF"/>
        <w:spacing w:before="0" w:beforeAutospacing="0" w:after="0" w:afterAutospacing="0" w:line="245" w:lineRule="atLeast"/>
        <w:jc w:val="center"/>
      </w:pPr>
      <w:r>
        <w:rPr>
          <w:b/>
          <w:bCs/>
          <w:color w:val="000000"/>
        </w:rPr>
        <w:t>Домашнего задание </w:t>
      </w:r>
      <w:r w:rsidR="00170FAC">
        <w:rPr>
          <w:color w:val="000000"/>
        </w:rPr>
        <w:t>дать характеристику одной из стран</w:t>
      </w:r>
      <w:bookmarkStart w:id="0" w:name="_GoBack"/>
      <w:bookmarkEnd w:id="0"/>
    </w:p>
    <w:p w:rsidR="005D286A" w:rsidRDefault="005D286A"/>
    <w:sectPr w:rsidR="005D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38E4"/>
    <w:multiLevelType w:val="multilevel"/>
    <w:tmpl w:val="90546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53915"/>
    <w:multiLevelType w:val="multilevel"/>
    <w:tmpl w:val="413E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219ED"/>
    <w:multiLevelType w:val="multilevel"/>
    <w:tmpl w:val="A90E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17176A"/>
    <w:multiLevelType w:val="multilevel"/>
    <w:tmpl w:val="DF16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064CBD"/>
    <w:multiLevelType w:val="multilevel"/>
    <w:tmpl w:val="6380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275382"/>
    <w:multiLevelType w:val="multilevel"/>
    <w:tmpl w:val="EF92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43"/>
    <w:rsid w:val="00170FAC"/>
    <w:rsid w:val="005D286A"/>
    <w:rsid w:val="005F6D43"/>
    <w:rsid w:val="00EB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2020-05-11T10:47:00Z</dcterms:created>
  <dcterms:modified xsi:type="dcterms:W3CDTF">2020-05-11T11:09:00Z</dcterms:modified>
</cp:coreProperties>
</file>